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IWARDBY</w:t>
      </w:r>
      <w:r>
        <w:rPr>
          <w:rStyle w:val="Hyperlink"/>
          <w:color w:val="auto"/>
          <w:u w:val="none"/>
        </w:rPr>
        <w:t xml:space="preserve">      (fl.1480)</w:t>
      </w:r>
    </w:p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gramStart"/>
      <w:r>
        <w:t xml:space="preserve">Son of Nicholas </w:t>
      </w:r>
      <w:proofErr w:type="spellStart"/>
      <w:r>
        <w:t>Iwardby</w:t>
      </w:r>
      <w:proofErr w:type="spellEnd"/>
      <w:r>
        <w:t>.</w:t>
      </w:r>
      <w:proofErr w:type="gramEnd"/>
    </w:p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ref.1038 M/T/H/34)</w:t>
      </w:r>
    </w:p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Apr.1480</w:t>
      </w:r>
      <w:r>
        <w:rPr>
          <w:rStyle w:val="Hyperlink"/>
          <w:color w:val="auto"/>
          <w:u w:val="none"/>
        </w:rPr>
        <w:tab/>
        <w:t xml:space="preserve">Thomas Hampden of </w:t>
      </w:r>
      <w:proofErr w:type="gramStart"/>
      <w:r>
        <w:rPr>
          <w:rStyle w:val="Hyperlink"/>
          <w:color w:val="auto"/>
          <w:u w:val="none"/>
        </w:rPr>
        <w:t>Kimble(</w:t>
      </w:r>
      <w:proofErr w:type="gramEnd"/>
      <w:r>
        <w:rPr>
          <w:rStyle w:val="Hyperlink"/>
          <w:color w:val="auto"/>
          <w:u w:val="none"/>
        </w:rPr>
        <w:t xml:space="preserve">q.v.) and Nicholas </w:t>
      </w:r>
      <w:proofErr w:type="spellStart"/>
      <w:r>
        <w:rPr>
          <w:rStyle w:val="Hyperlink"/>
          <w:color w:val="auto"/>
          <w:u w:val="none"/>
        </w:rPr>
        <w:t>Malerbe</w:t>
      </w:r>
      <w:proofErr w:type="spellEnd"/>
      <w:r>
        <w:rPr>
          <w:rStyle w:val="Hyperlink"/>
          <w:color w:val="auto"/>
          <w:u w:val="none"/>
        </w:rPr>
        <w:t>(q.v.) quitclaimed</w:t>
      </w:r>
    </w:p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lands</w:t>
      </w:r>
      <w:proofErr w:type="gramEnd"/>
      <w:r>
        <w:rPr>
          <w:rStyle w:val="Hyperlink"/>
          <w:color w:val="auto"/>
          <w:u w:val="none"/>
        </w:rPr>
        <w:t xml:space="preserve"> and tenements in </w:t>
      </w:r>
      <w:r>
        <w:rPr>
          <w:rStyle w:val="Hyperlink"/>
          <w:u w:val="none"/>
        </w:rPr>
        <w:t xml:space="preserve">Great and Little Missenden to him. 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417C60" w:rsidRDefault="00417C60" w:rsidP="00417C6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C60" w:rsidRDefault="00417C60" w:rsidP="00920DE3">
      <w:pPr>
        <w:spacing w:after="0" w:line="240" w:lineRule="auto"/>
      </w:pPr>
      <w:r>
        <w:separator/>
      </w:r>
    </w:p>
  </w:endnote>
  <w:endnote w:type="continuationSeparator" w:id="0">
    <w:p w:rsidR="00417C60" w:rsidRDefault="00417C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C60" w:rsidRDefault="00417C60" w:rsidP="00920DE3">
      <w:pPr>
        <w:spacing w:after="0" w:line="240" w:lineRule="auto"/>
      </w:pPr>
      <w:r>
        <w:separator/>
      </w:r>
    </w:p>
  </w:footnote>
  <w:footnote w:type="continuationSeparator" w:id="0">
    <w:p w:rsidR="00417C60" w:rsidRDefault="00417C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C60"/>
    <w:rsid w:val="00120749"/>
    <w:rsid w:val="00417C6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7C6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7C6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2015-03-24T21:16:00Z</dcterms:created>
  <dcterms:modified xsi:type="dcterms:W3CDTF">2015-03-24T21:16:00Z</dcterms:modified>
</cp:coreProperties>
</file>